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A1" w:rsidRDefault="003B3142" w:rsidP="000E40A1">
      <w:pPr>
        <w:rPr>
          <w:rFonts w:ascii="Algerian" w:hAnsi="Algerian"/>
          <w:b/>
          <w:color w:val="C00000"/>
          <w:sz w:val="72"/>
        </w:rPr>
      </w:pPr>
      <w:r w:rsidRPr="00B4416A">
        <w:rPr>
          <w:rFonts w:ascii="Algerian" w:hAnsi="Algerian"/>
          <w:b/>
          <w:noProof/>
          <w:color w:val="C00000"/>
          <w:sz w:val="7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203200</wp:posOffset>
            </wp:positionV>
            <wp:extent cx="3054350" cy="1511300"/>
            <wp:effectExtent l="19050" t="0" r="0" b="0"/>
            <wp:wrapNone/>
            <wp:docPr id="1" name="Picture 0" descr="cam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aro.jpg"/>
                    <pic:cNvPicPr/>
                  </pic:nvPicPr>
                  <pic:blipFill>
                    <a:blip r:embed="rId5">
                      <a:lum bright="5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462" w:rsidRPr="00FA4462">
        <w:rPr>
          <w:rFonts w:ascii="Algerian" w:hAnsi="Algerian"/>
          <w:b/>
          <w:color w:val="C00000"/>
          <w:sz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24pt;height:75pt" fillcolor="#c00000">
            <v:shadow color="#868686"/>
            <v:textpath style="font-family:&quot;Bodoni MT&quot;;v-text-kern:t" trim="t" fitpath="t" string="1st Annual"/>
          </v:shape>
        </w:pict>
      </w:r>
    </w:p>
    <w:p w:rsidR="00B26381" w:rsidRPr="00B26381" w:rsidRDefault="00B26381" w:rsidP="00CF6ED9">
      <w:pPr>
        <w:jc w:val="center"/>
        <w:rPr>
          <w:rFonts w:ascii="Algerian" w:hAnsi="Algerian"/>
          <w:b/>
          <w:sz w:val="72"/>
        </w:rPr>
      </w:pPr>
      <w:r w:rsidRPr="00B26381">
        <w:rPr>
          <w:rFonts w:ascii="Algerian" w:hAnsi="Algerian"/>
          <w:b/>
          <w:sz w:val="72"/>
        </w:rPr>
        <w:t>Blast from the past</w:t>
      </w:r>
    </w:p>
    <w:p w:rsidR="00CF6ED9" w:rsidRPr="00B26381" w:rsidRDefault="003B3142" w:rsidP="00CF6ED9">
      <w:pPr>
        <w:jc w:val="center"/>
        <w:rPr>
          <w:rFonts w:ascii="Algerian" w:hAnsi="Algerian"/>
          <w:b/>
          <w:sz w:val="32"/>
        </w:rPr>
      </w:pPr>
      <w:r>
        <w:rPr>
          <w:rFonts w:ascii="Algerian" w:hAnsi="Algerian"/>
          <w:b/>
          <w:noProof/>
          <w:sz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238125</wp:posOffset>
            </wp:positionV>
            <wp:extent cx="2676525" cy="1701800"/>
            <wp:effectExtent l="19050" t="0" r="9525" b="0"/>
            <wp:wrapNone/>
            <wp:docPr id="4" name="Picture 3" descr="j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b.jpg"/>
                    <pic:cNvPicPr/>
                  </pic:nvPicPr>
                  <pic:blipFill>
                    <a:blip r:embed="rId6">
                      <a:lum bright="4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0A1">
        <w:rPr>
          <w:rFonts w:ascii="Algerian" w:hAnsi="Algerian"/>
          <w:b/>
          <w:sz w:val="32"/>
        </w:rPr>
        <w:t xml:space="preserve">Winona ANTIQUE </w:t>
      </w:r>
      <w:r w:rsidR="00CF6ED9" w:rsidRPr="00B26381">
        <w:rPr>
          <w:rFonts w:ascii="Algerian" w:hAnsi="Algerian"/>
          <w:b/>
          <w:sz w:val="32"/>
        </w:rPr>
        <w:t xml:space="preserve">Tractor Show </w:t>
      </w:r>
      <w:r w:rsidR="00B26381" w:rsidRPr="00B26381">
        <w:rPr>
          <w:rFonts w:ascii="Algerian" w:hAnsi="Algerian"/>
          <w:b/>
          <w:sz w:val="32"/>
        </w:rPr>
        <w:t>&amp; pull</w:t>
      </w:r>
    </w:p>
    <w:p w:rsidR="000E40A1" w:rsidRDefault="000E40A1" w:rsidP="000E40A1">
      <w:pPr>
        <w:jc w:val="center"/>
        <w:rPr>
          <w:b/>
          <w:sz w:val="40"/>
        </w:rPr>
      </w:pPr>
    </w:p>
    <w:p w:rsidR="00CF6ED9" w:rsidRDefault="00FA4462" w:rsidP="000E40A1">
      <w:pPr>
        <w:jc w:val="center"/>
        <w:rPr>
          <w:sz w:val="36"/>
        </w:rPr>
      </w:pPr>
      <w:r w:rsidRPr="00FA4462">
        <w:rPr>
          <w:b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7pt;height:39pt" fillcolor="#00b0f0">
            <v:shadow color="#868686"/>
            <v:textpath style="font-family:&quot;Arial Black&quot;;v-text-kern:t" trim="t" fitpath="t" string="April 25, 2015"/>
          </v:shape>
        </w:pict>
      </w:r>
      <w:r w:rsidR="00CF6ED9" w:rsidRPr="008C6862">
        <w:rPr>
          <w:sz w:val="36"/>
        </w:rPr>
        <w:t xml:space="preserve"> </w:t>
      </w:r>
    </w:p>
    <w:p w:rsidR="000E40A1" w:rsidRPr="00A60453" w:rsidRDefault="000E40A1" w:rsidP="000E40A1">
      <w:pPr>
        <w:jc w:val="center"/>
        <w:rPr>
          <w:b/>
          <w:sz w:val="40"/>
          <w:u w:val="single"/>
        </w:rPr>
      </w:pPr>
      <w:r w:rsidRPr="00A60453">
        <w:rPr>
          <w:sz w:val="36"/>
          <w:u w:val="single"/>
        </w:rPr>
        <w:t>Winona Chamber of Commerce is hosting a Classic Car Show as well.</w:t>
      </w:r>
    </w:p>
    <w:p w:rsidR="00743DBC" w:rsidRPr="000E40A1" w:rsidRDefault="00FA4462" w:rsidP="000E40A1">
      <w:pPr>
        <w:ind w:left="2160" w:firstLine="720"/>
        <w:jc w:val="right"/>
        <w:rPr>
          <w:b/>
          <w:i/>
          <w:color w:val="00B050"/>
          <w:sz w:val="36"/>
        </w:rPr>
      </w:pPr>
      <w:r w:rsidRPr="000E40A1">
        <w:rPr>
          <w:rFonts w:ascii="Forte" w:hAnsi="Forte"/>
          <w:b/>
          <w:i/>
          <w:noProof/>
          <w:color w:val="00B050"/>
          <w:sz w:val="9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pt;margin-top:14.75pt;width:190pt;height:212pt;z-index:251663360;mso-width-relative:margin;mso-height-relative:margin">
            <v:textbox style="mso-next-textbox:#_x0000_s1026">
              <w:txbxContent>
                <w:p w:rsidR="00A60453" w:rsidRDefault="00475E61" w:rsidP="00A60453">
                  <w:pPr>
                    <w:spacing w:after="0" w:line="240" w:lineRule="auto"/>
                    <w:jc w:val="center"/>
                    <w:rPr>
                      <w:rFonts w:ascii="AvantGarde" w:hAnsi="AvantGarde"/>
                      <w:sz w:val="20"/>
                    </w:rPr>
                  </w:pPr>
                  <w:r w:rsidRPr="006800E1">
                    <w:rPr>
                      <w:rFonts w:ascii="AvantGarde" w:hAnsi="AvantGarde"/>
                      <w:sz w:val="20"/>
                    </w:rPr>
                    <w:t>Location: Winona High School</w:t>
                  </w:r>
                </w:p>
                <w:p w:rsidR="008C6862" w:rsidRPr="006800E1" w:rsidRDefault="008C6862" w:rsidP="00A60453">
                  <w:pPr>
                    <w:spacing w:after="0" w:line="240" w:lineRule="auto"/>
                    <w:jc w:val="center"/>
                    <w:rPr>
                      <w:rFonts w:ascii="AvantGarde" w:hAnsi="AvantGarde"/>
                      <w:sz w:val="20"/>
                    </w:rPr>
                  </w:pPr>
                  <w:r w:rsidRPr="006800E1">
                    <w:rPr>
                      <w:rFonts w:ascii="AvantGarde" w:hAnsi="AvantGarde"/>
                      <w:sz w:val="20"/>
                    </w:rPr>
                    <w:t>611 Wildcat Drive</w:t>
                  </w:r>
                </w:p>
                <w:p w:rsidR="008C6862" w:rsidRDefault="008C6862" w:rsidP="008C6862">
                  <w:pPr>
                    <w:jc w:val="center"/>
                    <w:rPr>
                      <w:rFonts w:ascii="AvantGarde" w:hAnsi="AvantGarde"/>
                      <w:sz w:val="20"/>
                    </w:rPr>
                  </w:pPr>
                  <w:r w:rsidRPr="006800E1">
                    <w:rPr>
                      <w:rFonts w:ascii="AvantGarde" w:hAnsi="AvantGarde"/>
                      <w:sz w:val="20"/>
                    </w:rPr>
                    <w:t>Winona, Texas  75792</w:t>
                  </w:r>
                </w:p>
                <w:p w:rsidR="00A60453" w:rsidRDefault="00A60453" w:rsidP="00A60453">
                  <w:pPr>
                    <w:spacing w:after="0" w:line="240" w:lineRule="auto"/>
                    <w:jc w:val="center"/>
                    <w:rPr>
                      <w:rFonts w:ascii="AvantGarde" w:hAnsi="AvantGarde"/>
                      <w:sz w:val="20"/>
                    </w:rPr>
                  </w:pPr>
                  <w:r>
                    <w:rPr>
                      <w:rFonts w:ascii="AvantGarde" w:hAnsi="AvantGarde"/>
                      <w:sz w:val="20"/>
                    </w:rPr>
                    <w:t>Directions:</w:t>
                  </w:r>
                </w:p>
                <w:p w:rsidR="00A60453" w:rsidRDefault="00A60453" w:rsidP="00A60453">
                  <w:pPr>
                    <w:spacing w:after="0" w:line="240" w:lineRule="auto"/>
                    <w:jc w:val="center"/>
                    <w:rPr>
                      <w:rFonts w:ascii="AvantGarde" w:hAnsi="AvantGarde"/>
                      <w:sz w:val="20"/>
                    </w:rPr>
                  </w:pPr>
                  <w:r>
                    <w:rPr>
                      <w:rFonts w:ascii="AvantGarde" w:hAnsi="AvantGarde"/>
                      <w:sz w:val="20"/>
                    </w:rPr>
                    <w:t>From I-20 take Exit for 155 N towards Big Sandy. Turn left at the flashing red light at 16</w:t>
                  </w:r>
                  <w:r w:rsidR="00EC0856">
                    <w:rPr>
                      <w:rFonts w:ascii="AvantGarde" w:hAnsi="AvantGarde"/>
                      <w:sz w:val="20"/>
                    </w:rPr>
                    <w:t xml:space="preserve">. </w:t>
                  </w:r>
                  <w:r w:rsidR="00AB0540">
                    <w:rPr>
                      <w:rFonts w:ascii="AvantGarde" w:hAnsi="AvantGarde"/>
                      <w:sz w:val="20"/>
                    </w:rPr>
                    <w:t>When you reach the Fire Station, turn left onto Wildcat Drive. You will see the school entrance on your right.</w:t>
                  </w:r>
                </w:p>
                <w:p w:rsidR="00AB0540" w:rsidRDefault="00AB0540" w:rsidP="00A60453">
                  <w:pPr>
                    <w:spacing w:after="0" w:line="240" w:lineRule="auto"/>
                    <w:jc w:val="center"/>
                    <w:rPr>
                      <w:rFonts w:ascii="AvantGarde" w:hAnsi="AvantGarde"/>
                      <w:sz w:val="20"/>
                    </w:rPr>
                  </w:pPr>
                </w:p>
                <w:p w:rsidR="00AB0540" w:rsidRDefault="00AB0540" w:rsidP="00A60453">
                  <w:pPr>
                    <w:spacing w:after="0" w:line="240" w:lineRule="auto"/>
                    <w:jc w:val="center"/>
                    <w:rPr>
                      <w:rFonts w:ascii="AvantGarde" w:hAnsi="AvantGarde"/>
                      <w:sz w:val="20"/>
                    </w:rPr>
                  </w:pPr>
                  <w:proofErr w:type="gramStart"/>
                  <w:r>
                    <w:rPr>
                      <w:rFonts w:ascii="AvantGarde" w:hAnsi="AvantGarde"/>
                      <w:sz w:val="20"/>
                    </w:rPr>
                    <w:t>From Lindale, head East on Hwy 16.</w:t>
                  </w:r>
                  <w:proofErr w:type="gramEnd"/>
                  <w:r>
                    <w:rPr>
                      <w:rFonts w:ascii="AvantGarde" w:hAnsi="AvantGarde"/>
                      <w:sz w:val="20"/>
                    </w:rPr>
                    <w:t xml:space="preserve"> Cross 14 and when you see the water tower, turn right onto Wildcat Drive, next to the Fire Station. Entrance is on your right.</w:t>
                  </w:r>
                </w:p>
                <w:p w:rsidR="00A60453" w:rsidRPr="006800E1" w:rsidRDefault="00A60453" w:rsidP="008C6862">
                  <w:pPr>
                    <w:jc w:val="center"/>
                    <w:rPr>
                      <w:rFonts w:ascii="AvantGarde" w:hAnsi="AvantGarde"/>
                      <w:sz w:val="20"/>
                    </w:rPr>
                  </w:pPr>
                </w:p>
              </w:txbxContent>
            </v:textbox>
          </v:shape>
        </w:pict>
      </w:r>
      <w:r w:rsidR="006675FE" w:rsidRPr="000E40A1">
        <w:rPr>
          <w:b/>
          <w:i/>
          <w:color w:val="00B050"/>
          <w:sz w:val="32"/>
        </w:rPr>
        <w:t>Registration: 7</w:t>
      </w:r>
      <w:r w:rsidR="000E40A1" w:rsidRPr="000E40A1">
        <w:rPr>
          <w:b/>
          <w:i/>
          <w:color w:val="00B050"/>
          <w:sz w:val="32"/>
        </w:rPr>
        <w:t>:00 a.m.</w:t>
      </w:r>
      <w:r w:rsidR="006675FE" w:rsidRPr="000E40A1">
        <w:rPr>
          <w:b/>
          <w:i/>
          <w:color w:val="00B050"/>
          <w:sz w:val="32"/>
        </w:rPr>
        <w:t>-8:0</w:t>
      </w:r>
      <w:r w:rsidR="00743DBC" w:rsidRPr="000E40A1">
        <w:rPr>
          <w:b/>
          <w:i/>
          <w:color w:val="00B050"/>
          <w:sz w:val="32"/>
        </w:rPr>
        <w:t>0</w:t>
      </w:r>
      <w:r w:rsidR="00743DBC" w:rsidRPr="000E40A1">
        <w:rPr>
          <w:b/>
          <w:i/>
          <w:color w:val="00B050"/>
          <w:sz w:val="36"/>
        </w:rPr>
        <w:t xml:space="preserve"> </w:t>
      </w:r>
      <w:r w:rsidR="008C6862" w:rsidRPr="000E40A1">
        <w:rPr>
          <w:b/>
          <w:i/>
          <w:color w:val="00B050"/>
          <w:sz w:val="36"/>
        </w:rPr>
        <w:t>a.m.</w:t>
      </w:r>
    </w:p>
    <w:p w:rsidR="00743DBC" w:rsidRPr="00475E61" w:rsidRDefault="00743DBC" w:rsidP="00475E61">
      <w:pPr>
        <w:jc w:val="right"/>
        <w:rPr>
          <w:b/>
          <w:i/>
          <w:color w:val="00B050"/>
          <w:sz w:val="32"/>
        </w:rPr>
      </w:pPr>
      <w:r w:rsidRPr="00475E61">
        <w:rPr>
          <w:b/>
          <w:i/>
          <w:color w:val="00B050"/>
          <w:sz w:val="32"/>
        </w:rPr>
        <w:t>Tractor Pull begins at 9:00 a.m.</w:t>
      </w:r>
    </w:p>
    <w:p w:rsidR="00B26381" w:rsidRPr="00A60453" w:rsidRDefault="000E40A1" w:rsidP="00475E61">
      <w:pPr>
        <w:jc w:val="right"/>
        <w:rPr>
          <w:b/>
          <w:i/>
          <w:color w:val="00B050"/>
          <w:sz w:val="32"/>
          <w:u w:val="single"/>
        </w:rPr>
      </w:pPr>
      <w:r w:rsidRPr="00A60453">
        <w:rPr>
          <w:b/>
          <w:i/>
          <w:noProof/>
          <w:color w:val="00B050"/>
          <w:sz w:val="32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264795</wp:posOffset>
            </wp:positionV>
            <wp:extent cx="2533650" cy="1816100"/>
            <wp:effectExtent l="19050" t="0" r="0" b="0"/>
            <wp:wrapNone/>
            <wp:docPr id="7" name="Picture 6" descr="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.jpg"/>
                    <pic:cNvPicPr/>
                  </pic:nvPicPr>
                  <pic:blipFill>
                    <a:blip r:embed="rId7">
                      <a:lum bright="5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381" w:rsidRPr="00A60453">
        <w:rPr>
          <w:b/>
          <w:i/>
          <w:color w:val="00B050"/>
          <w:sz w:val="32"/>
          <w:u w:val="single"/>
        </w:rPr>
        <w:t xml:space="preserve">Car &amp; Truck Show begins at </w:t>
      </w:r>
      <w:r w:rsidRPr="00A60453">
        <w:rPr>
          <w:b/>
          <w:i/>
          <w:color w:val="00B050"/>
          <w:sz w:val="32"/>
          <w:u w:val="single"/>
        </w:rPr>
        <w:t>10</w:t>
      </w:r>
      <w:r w:rsidR="00B26381" w:rsidRPr="00A60453">
        <w:rPr>
          <w:b/>
          <w:i/>
          <w:color w:val="00B050"/>
          <w:sz w:val="32"/>
          <w:u w:val="single"/>
        </w:rPr>
        <w:t>:00 a.m.</w:t>
      </w:r>
    </w:p>
    <w:p w:rsidR="000E40A1" w:rsidRPr="00475E61" w:rsidRDefault="000E40A1" w:rsidP="00475E61">
      <w:pPr>
        <w:jc w:val="right"/>
        <w:rPr>
          <w:b/>
          <w:i/>
          <w:color w:val="00B050"/>
          <w:sz w:val="32"/>
        </w:rPr>
      </w:pPr>
    </w:p>
    <w:p w:rsidR="000E40A1" w:rsidRDefault="000E40A1" w:rsidP="006800E1">
      <w:pPr>
        <w:spacing w:after="0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For information, call:</w:t>
      </w:r>
    </w:p>
    <w:p w:rsidR="000E40A1" w:rsidRDefault="000E40A1" w:rsidP="006800E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Bruce Burnham: 903-521-6450</w:t>
      </w:r>
    </w:p>
    <w:p w:rsidR="000E40A1" w:rsidRDefault="000E40A1" w:rsidP="006800E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Casey Willis: 903-714-6372</w:t>
      </w:r>
    </w:p>
    <w:p w:rsidR="000E40A1" w:rsidRDefault="000E40A1" w:rsidP="006800E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Ron Davis: 903-850-6503</w:t>
      </w:r>
    </w:p>
    <w:p w:rsidR="000E40A1" w:rsidRPr="000E40A1" w:rsidRDefault="000E40A1" w:rsidP="006800E1">
      <w:pPr>
        <w:spacing w:after="0"/>
        <w:jc w:val="center"/>
        <w:rPr>
          <w:b/>
          <w:sz w:val="28"/>
        </w:rPr>
      </w:pPr>
    </w:p>
    <w:p w:rsidR="006800E1" w:rsidRDefault="000E40A1" w:rsidP="006800E1">
      <w:pPr>
        <w:spacing w:after="0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Awards: 1</w:t>
      </w:r>
      <w:r w:rsidRPr="000E40A1">
        <w:rPr>
          <w:i/>
          <w:sz w:val="28"/>
          <w:u w:val="single"/>
          <w:vertAlign w:val="superscript"/>
        </w:rPr>
        <w:t>st</w:t>
      </w:r>
      <w:r>
        <w:rPr>
          <w:i/>
          <w:sz w:val="28"/>
          <w:u w:val="single"/>
        </w:rPr>
        <w:t xml:space="preserve"> – 3</w:t>
      </w:r>
      <w:r w:rsidRPr="000E40A1">
        <w:rPr>
          <w:i/>
          <w:sz w:val="28"/>
          <w:u w:val="single"/>
          <w:vertAlign w:val="superscript"/>
        </w:rPr>
        <w:t>rd</w:t>
      </w:r>
      <w:r>
        <w:rPr>
          <w:i/>
          <w:sz w:val="28"/>
          <w:u w:val="single"/>
        </w:rPr>
        <w:t xml:space="preserve"> each weight class, People’s Choice, King of the Hill, etc.</w:t>
      </w:r>
    </w:p>
    <w:p w:rsidR="000E40A1" w:rsidRPr="00F74DE3" w:rsidRDefault="000E40A1" w:rsidP="006800E1">
      <w:pPr>
        <w:spacing w:after="0"/>
        <w:jc w:val="center"/>
        <w:rPr>
          <w:i/>
          <w:sz w:val="28"/>
          <w:u w:val="single"/>
        </w:rPr>
      </w:pPr>
    </w:p>
    <w:p w:rsidR="00743DBC" w:rsidRDefault="00743DBC" w:rsidP="006800E1">
      <w:pPr>
        <w:spacing w:after="0"/>
        <w:jc w:val="center"/>
        <w:rPr>
          <w:b/>
          <w:color w:val="0070C0"/>
          <w:sz w:val="24"/>
        </w:rPr>
      </w:pPr>
      <w:proofErr w:type="gramStart"/>
      <w:r w:rsidRPr="000E40A1">
        <w:rPr>
          <w:sz w:val="24"/>
        </w:rPr>
        <w:t xml:space="preserve">Benefitting the </w:t>
      </w:r>
      <w:r w:rsidRPr="000E40A1">
        <w:rPr>
          <w:b/>
          <w:color w:val="0070C0"/>
          <w:sz w:val="24"/>
        </w:rPr>
        <w:t xml:space="preserve">Winona FFA Alumni </w:t>
      </w:r>
      <w:r w:rsidR="000E40A1" w:rsidRPr="000E40A1">
        <w:rPr>
          <w:b/>
          <w:color w:val="0070C0"/>
          <w:sz w:val="24"/>
        </w:rPr>
        <w:t>and the Winona Chamber of Commerce Scholarship funds.</w:t>
      </w:r>
      <w:proofErr w:type="gramEnd"/>
    </w:p>
    <w:p w:rsidR="000E40A1" w:rsidRDefault="000E40A1" w:rsidP="006800E1">
      <w:pPr>
        <w:spacing w:after="0"/>
        <w:jc w:val="center"/>
        <w:rPr>
          <w:b/>
          <w:color w:val="0070C0"/>
          <w:sz w:val="24"/>
        </w:rPr>
      </w:pPr>
    </w:p>
    <w:p w:rsidR="000E40A1" w:rsidRPr="000E40A1" w:rsidRDefault="000E40A1" w:rsidP="006800E1">
      <w:pPr>
        <w:spacing w:after="0"/>
        <w:jc w:val="center"/>
        <w:rPr>
          <w:b/>
          <w:sz w:val="24"/>
        </w:rPr>
      </w:pPr>
      <w:r w:rsidRPr="000E40A1">
        <w:rPr>
          <w:b/>
          <w:sz w:val="24"/>
        </w:rPr>
        <w:t>There will be a concession stand available hosted by the Winona FFA Alumni.</w:t>
      </w:r>
    </w:p>
    <w:p w:rsidR="000E40A1" w:rsidRPr="000E40A1" w:rsidRDefault="000E40A1" w:rsidP="006800E1">
      <w:pPr>
        <w:spacing w:after="0"/>
        <w:jc w:val="center"/>
        <w:rPr>
          <w:b/>
          <w:sz w:val="24"/>
        </w:rPr>
      </w:pPr>
    </w:p>
    <w:p w:rsidR="000E40A1" w:rsidRPr="000E40A1" w:rsidRDefault="000E40A1" w:rsidP="006800E1">
      <w:pPr>
        <w:spacing w:after="0"/>
        <w:jc w:val="center"/>
        <w:rPr>
          <w:b/>
          <w:sz w:val="24"/>
        </w:rPr>
      </w:pPr>
      <w:r w:rsidRPr="000E40A1">
        <w:rPr>
          <w:b/>
          <w:sz w:val="24"/>
        </w:rPr>
        <w:t>Arts and crafts vendors will be set up.</w:t>
      </w:r>
    </w:p>
    <w:p w:rsidR="000E40A1" w:rsidRPr="000E40A1" w:rsidRDefault="000E40A1" w:rsidP="006800E1">
      <w:pPr>
        <w:spacing w:after="0"/>
        <w:jc w:val="center"/>
        <w:rPr>
          <w:b/>
          <w:sz w:val="24"/>
        </w:rPr>
      </w:pPr>
    </w:p>
    <w:p w:rsidR="006800E1" w:rsidRDefault="000E40A1" w:rsidP="000E40A1">
      <w:pPr>
        <w:spacing w:after="0"/>
        <w:jc w:val="center"/>
      </w:pPr>
      <w:r w:rsidRPr="000E40A1">
        <w:rPr>
          <w:b/>
          <w:sz w:val="24"/>
        </w:rPr>
        <w:t>Winona FFA Plant Sale will be from 10:00 a.m. to 2:00 p.m.</w:t>
      </w:r>
    </w:p>
    <w:sectPr w:rsidR="006800E1" w:rsidSect="00B26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7FDA"/>
    <w:multiLevelType w:val="hybridMultilevel"/>
    <w:tmpl w:val="31F6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6ED9"/>
    <w:rsid w:val="000E3A9A"/>
    <w:rsid w:val="000E40A1"/>
    <w:rsid w:val="002E40D5"/>
    <w:rsid w:val="003A3E8C"/>
    <w:rsid w:val="003B3142"/>
    <w:rsid w:val="00475E61"/>
    <w:rsid w:val="00514B7F"/>
    <w:rsid w:val="00522C32"/>
    <w:rsid w:val="006675FE"/>
    <w:rsid w:val="00670612"/>
    <w:rsid w:val="006800E1"/>
    <w:rsid w:val="00743DBC"/>
    <w:rsid w:val="007F374F"/>
    <w:rsid w:val="008C6862"/>
    <w:rsid w:val="00955DFE"/>
    <w:rsid w:val="0098680F"/>
    <w:rsid w:val="00A44F7A"/>
    <w:rsid w:val="00A60453"/>
    <w:rsid w:val="00AB0540"/>
    <w:rsid w:val="00B26381"/>
    <w:rsid w:val="00B4416A"/>
    <w:rsid w:val="00CF6ED9"/>
    <w:rsid w:val="00E27FAA"/>
    <w:rsid w:val="00E724DE"/>
    <w:rsid w:val="00EC0856"/>
    <w:rsid w:val="00F74DE3"/>
    <w:rsid w:val="00FA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cwillis</dc:creator>
  <cp:keywords/>
  <dc:description/>
  <cp:lastModifiedBy>cwillis</cp:lastModifiedBy>
  <cp:revision>6</cp:revision>
  <cp:lastPrinted>2014-12-02T23:12:00Z</cp:lastPrinted>
  <dcterms:created xsi:type="dcterms:W3CDTF">2014-10-13T22:57:00Z</dcterms:created>
  <dcterms:modified xsi:type="dcterms:W3CDTF">2015-04-01T15:18:00Z</dcterms:modified>
</cp:coreProperties>
</file>